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7070" w14:textId="7BA2A346" w:rsidR="008F33D3" w:rsidRDefault="008F33D3" w:rsidP="008F33D3">
      <w:pPr>
        <w:shd w:val="clear" w:color="auto" w:fill="FFFFFF"/>
        <w:spacing w:before="100" w:beforeAutospacing="1" w:after="100" w:afterAutospacing="1" w:line="240" w:lineRule="auto"/>
        <w:jc w:val="center"/>
        <w:rPr>
          <w:rFonts w:ascii="Times New Roman" w:hAnsi="Times New Roman" w:cs="Times New Roman"/>
          <w:sz w:val="24"/>
          <w:szCs w:val="24"/>
        </w:rPr>
      </w:pPr>
      <w:r w:rsidRPr="008F33D3">
        <w:rPr>
          <w:rFonts w:ascii="Times New Roman" w:hAnsi="Times New Roman" w:cs="Times New Roman"/>
          <w:color w:val="333333"/>
          <w:sz w:val="24"/>
          <w:szCs w:val="24"/>
        </w:rPr>
        <w:t>From the Lab to the Classroom:  The Four E's of Effective Learning</w:t>
      </w:r>
    </w:p>
    <w:p w14:paraId="102E1BE5" w14:textId="285E9D09" w:rsidR="008F33D3" w:rsidRDefault="008F33D3" w:rsidP="008F33D3">
      <w:pPr>
        <w:shd w:val="clear" w:color="auto" w:fill="FFFFFF"/>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Jeffrey S. Nevid</w:t>
      </w:r>
      <w:r w:rsidR="00005D10">
        <w:rPr>
          <w:rFonts w:ascii="Times New Roman" w:hAnsi="Times New Roman" w:cs="Times New Roman"/>
          <w:sz w:val="24"/>
          <w:szCs w:val="24"/>
        </w:rPr>
        <w:t>, St. John’s University</w:t>
      </w:r>
    </w:p>
    <w:p w14:paraId="057823BF" w14:textId="77777777" w:rsidR="00005D10" w:rsidRPr="00005D10" w:rsidRDefault="00005D10" w:rsidP="00005D10">
      <w:pPr>
        <w:shd w:val="clear" w:color="auto" w:fill="FFFFFF"/>
        <w:spacing w:after="200" w:line="253" w:lineRule="atLeast"/>
        <w:rPr>
          <w:rFonts w:ascii="Times New Roman" w:eastAsia="Times New Roman" w:hAnsi="Times New Roman" w:cs="Times New Roman"/>
          <w:color w:val="222222"/>
        </w:rPr>
      </w:pPr>
      <w:r w:rsidRPr="00005D10">
        <w:rPr>
          <w:rFonts w:ascii="Times New Roman" w:eastAsia="Times New Roman" w:hAnsi="Times New Roman" w:cs="Times New Roman"/>
          <w:b/>
          <w:bCs/>
          <w:color w:val="222222"/>
        </w:rPr>
        <w:t>Abstract</w:t>
      </w:r>
    </w:p>
    <w:p w14:paraId="6D000A29" w14:textId="77777777" w:rsidR="00005D10" w:rsidRPr="00005D10" w:rsidRDefault="00005D10" w:rsidP="00005D10">
      <w:pPr>
        <w:shd w:val="clear" w:color="auto" w:fill="FFFFFF"/>
        <w:spacing w:after="200" w:line="253" w:lineRule="atLeast"/>
        <w:rPr>
          <w:rFonts w:ascii="Times New Roman" w:eastAsia="Times New Roman" w:hAnsi="Times New Roman" w:cs="Times New Roman"/>
          <w:color w:val="222222"/>
        </w:rPr>
      </w:pPr>
      <w:r w:rsidRPr="00005D10">
        <w:rPr>
          <w:rFonts w:ascii="Times New Roman" w:eastAsia="Times New Roman" w:hAnsi="Times New Roman" w:cs="Times New Roman"/>
          <w:color w:val="222222"/>
        </w:rPr>
        <w:t>The metaphor of the brain as a sponge that absorbs information poured into it by instructors does not correspond to scientific understandings of processes of learning and memory.  Many students are ill-prepared for college level work and lack the metacognitive awareness to evaluate their own learning preparedness.  Drawing upon laboratory and classroom-based research on learning, memory, and pedagogy, this presentation provides hands-on applications instructors can use to help students become more effective learners.  These “Four E’s” represent a useful heuristic comprising four key skills in the learning process: (1) engaging attention; (2) encoding key points; (3) elaborating meaning; and (4) evaluating progress.  The focus of the presentation is on adapting the classroom to the learning needs of today's students to accomplish these four goals.  The presentation emphasizes learning-centric techniques that instructors can apply in the classroom and remote instruction, including engagement activities for online synchronous classes. </w:t>
      </w:r>
    </w:p>
    <w:p w14:paraId="24DA0DED" w14:textId="3C289E36" w:rsidR="008F33D3" w:rsidRPr="008F33D3" w:rsidRDefault="008F33D3" w:rsidP="008F33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Speaker Bio</w:t>
      </w:r>
    </w:p>
    <w:p w14:paraId="5C54FF8F" w14:textId="77777777" w:rsidR="008F33D3" w:rsidRPr="008F33D3" w:rsidRDefault="008F33D3" w:rsidP="008F33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F33D3">
        <w:rPr>
          <w:rFonts w:ascii="Times New Roman" w:eastAsia="Times New Roman" w:hAnsi="Times New Roman" w:cs="Times New Roman"/>
          <w:color w:val="222222"/>
          <w:sz w:val="24"/>
          <w:szCs w:val="24"/>
        </w:rPr>
        <w:t>Jeff Nevid is Professor of Psychology at St. John's University in New York, where he has taught at the undergraduate and graduate levels for more than 40 years and served for many years as Director of the Doctoral Program in Clinical Psychology. Jeff earned his doctorate from the University at Albany of the State University of New York and was a Postdoctoral Fellow at Northwestern University under Donald T. Campbell.  He has amassed more than 200 research publications and professional presentations and is the author or coauthor of more than a dozen books in psychology and related fields, including such college texts as </w:t>
      </w:r>
      <w:r w:rsidRPr="008F33D3">
        <w:rPr>
          <w:rFonts w:ascii="Times New Roman" w:eastAsia="Times New Roman" w:hAnsi="Times New Roman" w:cs="Times New Roman"/>
          <w:i/>
          <w:iCs/>
          <w:color w:val="222222"/>
          <w:sz w:val="24"/>
          <w:szCs w:val="24"/>
        </w:rPr>
        <w:t>Essentials of Psychology:  Concepts and Applications</w:t>
      </w:r>
      <w:r w:rsidRPr="008F33D3">
        <w:rPr>
          <w:rFonts w:ascii="Times New Roman" w:eastAsia="Times New Roman" w:hAnsi="Times New Roman" w:cs="Times New Roman"/>
          <w:color w:val="222222"/>
          <w:sz w:val="24"/>
          <w:szCs w:val="24"/>
        </w:rPr>
        <w:t>, now in a 6</w:t>
      </w:r>
      <w:r w:rsidRPr="008F33D3">
        <w:rPr>
          <w:rFonts w:ascii="Times New Roman" w:eastAsia="Times New Roman" w:hAnsi="Times New Roman" w:cs="Times New Roman"/>
          <w:color w:val="222222"/>
          <w:sz w:val="24"/>
          <w:szCs w:val="24"/>
          <w:vertAlign w:val="superscript"/>
        </w:rPr>
        <w:t>th</w:t>
      </w:r>
      <w:r w:rsidRPr="008F33D3">
        <w:rPr>
          <w:rFonts w:ascii="Times New Roman" w:eastAsia="Times New Roman" w:hAnsi="Times New Roman" w:cs="Times New Roman"/>
          <w:color w:val="222222"/>
          <w:sz w:val="24"/>
          <w:szCs w:val="24"/>
        </w:rPr>
        <w:t> edition with Cengage Learning; </w:t>
      </w:r>
      <w:r w:rsidRPr="008F33D3">
        <w:rPr>
          <w:rFonts w:ascii="Times New Roman" w:eastAsia="Times New Roman" w:hAnsi="Times New Roman" w:cs="Times New Roman"/>
          <w:i/>
          <w:iCs/>
          <w:color w:val="222222"/>
          <w:sz w:val="24"/>
          <w:szCs w:val="24"/>
        </w:rPr>
        <w:t>Abnormal Psychology in a Changing World</w:t>
      </w:r>
      <w:r w:rsidRPr="008F33D3">
        <w:rPr>
          <w:rFonts w:ascii="Times New Roman" w:eastAsia="Times New Roman" w:hAnsi="Times New Roman" w:cs="Times New Roman"/>
          <w:color w:val="222222"/>
          <w:sz w:val="24"/>
          <w:szCs w:val="24"/>
        </w:rPr>
        <w:t>, now in an 11</w:t>
      </w:r>
      <w:r w:rsidRPr="008F33D3">
        <w:rPr>
          <w:rFonts w:ascii="Times New Roman" w:eastAsia="Times New Roman" w:hAnsi="Times New Roman" w:cs="Times New Roman"/>
          <w:color w:val="222222"/>
          <w:sz w:val="24"/>
          <w:szCs w:val="24"/>
          <w:vertAlign w:val="superscript"/>
        </w:rPr>
        <w:t>th</w:t>
      </w:r>
      <w:r w:rsidRPr="008F33D3">
        <w:rPr>
          <w:rFonts w:ascii="Times New Roman" w:eastAsia="Times New Roman" w:hAnsi="Times New Roman" w:cs="Times New Roman"/>
          <w:color w:val="222222"/>
          <w:sz w:val="24"/>
          <w:szCs w:val="24"/>
        </w:rPr>
        <w:t> edition with Pearson Education; </w:t>
      </w:r>
      <w:r w:rsidRPr="008F33D3">
        <w:rPr>
          <w:rFonts w:ascii="Times New Roman" w:eastAsia="Times New Roman" w:hAnsi="Times New Roman" w:cs="Times New Roman"/>
          <w:i/>
          <w:iCs/>
          <w:color w:val="222222"/>
          <w:sz w:val="24"/>
          <w:szCs w:val="24"/>
        </w:rPr>
        <w:t>Human Sexuality in a Changing World</w:t>
      </w:r>
      <w:r w:rsidRPr="008F33D3">
        <w:rPr>
          <w:rFonts w:ascii="Times New Roman" w:eastAsia="Times New Roman" w:hAnsi="Times New Roman" w:cs="Times New Roman"/>
          <w:color w:val="222222"/>
          <w:sz w:val="24"/>
          <w:szCs w:val="24"/>
        </w:rPr>
        <w:t>, now in a 10</w:t>
      </w:r>
      <w:r w:rsidRPr="008F33D3">
        <w:rPr>
          <w:rFonts w:ascii="Times New Roman" w:eastAsia="Times New Roman" w:hAnsi="Times New Roman" w:cs="Times New Roman"/>
          <w:color w:val="222222"/>
          <w:sz w:val="24"/>
          <w:szCs w:val="24"/>
          <w:vertAlign w:val="superscript"/>
        </w:rPr>
        <w:t>th</w:t>
      </w:r>
      <w:r w:rsidRPr="008F33D3">
        <w:rPr>
          <w:rFonts w:ascii="Times New Roman" w:eastAsia="Times New Roman" w:hAnsi="Times New Roman" w:cs="Times New Roman"/>
          <w:color w:val="222222"/>
          <w:sz w:val="24"/>
          <w:szCs w:val="24"/>
        </w:rPr>
        <w:t> edition with Pearson Education; </w:t>
      </w:r>
      <w:r w:rsidRPr="008F33D3">
        <w:rPr>
          <w:rFonts w:ascii="Times New Roman" w:eastAsia="Times New Roman" w:hAnsi="Times New Roman" w:cs="Times New Roman"/>
          <w:i/>
          <w:iCs/>
          <w:color w:val="222222"/>
          <w:sz w:val="24"/>
          <w:szCs w:val="24"/>
        </w:rPr>
        <w:t>Psychology and the Challenges of Life:  Adjustment and Growth</w:t>
      </w:r>
      <w:r w:rsidRPr="008F33D3">
        <w:rPr>
          <w:rFonts w:ascii="Times New Roman" w:eastAsia="Times New Roman" w:hAnsi="Times New Roman" w:cs="Times New Roman"/>
          <w:color w:val="222222"/>
          <w:sz w:val="24"/>
          <w:szCs w:val="24"/>
        </w:rPr>
        <w:t>, which is in a 14</w:t>
      </w:r>
      <w:r w:rsidRPr="008F33D3">
        <w:rPr>
          <w:rFonts w:ascii="Times New Roman" w:eastAsia="Times New Roman" w:hAnsi="Times New Roman" w:cs="Times New Roman"/>
          <w:color w:val="222222"/>
          <w:sz w:val="24"/>
          <w:szCs w:val="24"/>
          <w:vertAlign w:val="superscript"/>
        </w:rPr>
        <w:t>th</w:t>
      </w:r>
      <w:r w:rsidRPr="008F33D3">
        <w:rPr>
          <w:rFonts w:ascii="Times New Roman" w:eastAsia="Times New Roman" w:hAnsi="Times New Roman" w:cs="Times New Roman"/>
          <w:color w:val="222222"/>
          <w:sz w:val="24"/>
          <w:szCs w:val="24"/>
        </w:rPr>
        <w:t> edition with John Wiley &amp; Sons; and a just released textbook, </w:t>
      </w:r>
      <w:r w:rsidRPr="008F33D3">
        <w:rPr>
          <w:rFonts w:ascii="Times New Roman" w:eastAsia="Times New Roman" w:hAnsi="Times New Roman" w:cs="Times New Roman"/>
          <w:i/>
          <w:iCs/>
          <w:color w:val="222222"/>
          <w:sz w:val="24"/>
          <w:szCs w:val="24"/>
        </w:rPr>
        <w:t>Exploring Health Psychology</w:t>
      </w:r>
      <w:r w:rsidRPr="008F33D3">
        <w:rPr>
          <w:rFonts w:ascii="Times New Roman" w:eastAsia="Times New Roman" w:hAnsi="Times New Roman" w:cs="Times New Roman"/>
          <w:color w:val="222222"/>
          <w:sz w:val="24"/>
          <w:szCs w:val="24"/>
        </w:rPr>
        <w:t>, which is also published by Wiley.</w:t>
      </w:r>
    </w:p>
    <w:p w14:paraId="43DCEF36" w14:textId="77777777" w:rsidR="008F33D3" w:rsidRPr="008F33D3" w:rsidRDefault="008F33D3" w:rsidP="008F33D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F33D3">
        <w:rPr>
          <w:rFonts w:ascii="Times New Roman" w:eastAsia="Times New Roman" w:hAnsi="Times New Roman" w:cs="Times New Roman"/>
          <w:color w:val="222222"/>
          <w:sz w:val="24"/>
          <w:szCs w:val="24"/>
        </w:rPr>
        <w:t>Jeff has conducted research on a wide range of topics in psychology, including health psychology, clinical and community psychology, social psychology, gender and human sexuality, adolescent development, and teaching of psychology.  For the past 20 years or so, he has directed a program of research focused on helping students become more effective learners and developing new pedagogical approaches to help students succeed, including modularization of text material, concept signaling, journaling, mastery quizzing, and use of integrated learning systems (ILSs) in teaching psychology.  His work on pedagogy has appeared in such journals as </w:t>
      </w:r>
      <w:r w:rsidRPr="008F33D3">
        <w:rPr>
          <w:rFonts w:ascii="Times New Roman" w:eastAsia="Times New Roman" w:hAnsi="Times New Roman" w:cs="Times New Roman"/>
          <w:i/>
          <w:iCs/>
          <w:color w:val="222222"/>
          <w:sz w:val="24"/>
          <w:szCs w:val="24"/>
        </w:rPr>
        <w:t>Teaching of Psychology, Psychology Learning &amp; Teaching</w:t>
      </w:r>
      <w:r w:rsidRPr="008F33D3">
        <w:rPr>
          <w:rFonts w:ascii="Times New Roman" w:eastAsia="Times New Roman" w:hAnsi="Times New Roman" w:cs="Times New Roman"/>
          <w:color w:val="222222"/>
          <w:sz w:val="24"/>
          <w:szCs w:val="24"/>
        </w:rPr>
        <w:t>, and </w:t>
      </w:r>
      <w:r w:rsidRPr="008F33D3">
        <w:rPr>
          <w:rFonts w:ascii="Times New Roman" w:eastAsia="Times New Roman" w:hAnsi="Times New Roman" w:cs="Times New Roman"/>
          <w:i/>
          <w:iCs/>
          <w:color w:val="222222"/>
          <w:sz w:val="24"/>
          <w:szCs w:val="24"/>
        </w:rPr>
        <w:t>International Journal for the Scholarship of Teaching and Learning</w:t>
      </w:r>
      <w:r w:rsidRPr="008F33D3">
        <w:rPr>
          <w:rFonts w:ascii="Times New Roman" w:eastAsia="Times New Roman" w:hAnsi="Times New Roman" w:cs="Times New Roman"/>
          <w:color w:val="222222"/>
          <w:sz w:val="24"/>
          <w:szCs w:val="24"/>
        </w:rPr>
        <w:t>. </w:t>
      </w:r>
    </w:p>
    <w:p w14:paraId="31E52A8E" w14:textId="0DD1B16E" w:rsidR="00EB20B4" w:rsidRDefault="008F33D3" w:rsidP="008F33D3">
      <w:r w:rsidRPr="008F33D3">
        <w:rPr>
          <w:rFonts w:ascii="Times New Roman" w:eastAsia="Times New Roman" w:hAnsi="Times New Roman" w:cs="Times New Roman"/>
          <w:color w:val="222222"/>
          <w:sz w:val="24"/>
          <w:szCs w:val="24"/>
          <w:shd w:val="clear" w:color="auto" w:fill="FFFFFF"/>
        </w:rPr>
        <w:t>Jeff has been a frequent contributor at NITOP and at many regional teaching conferences and is an active blogger for </w:t>
      </w:r>
      <w:r w:rsidRPr="008F33D3">
        <w:rPr>
          <w:rFonts w:ascii="Times New Roman" w:eastAsia="Times New Roman" w:hAnsi="Times New Roman" w:cs="Times New Roman"/>
          <w:i/>
          <w:iCs/>
          <w:color w:val="222222"/>
          <w:sz w:val="24"/>
          <w:szCs w:val="24"/>
          <w:shd w:val="clear" w:color="auto" w:fill="FFFFFF"/>
        </w:rPr>
        <w:t>Psychology Today</w:t>
      </w:r>
      <w:r w:rsidRPr="008F33D3">
        <w:rPr>
          <w:rFonts w:ascii="Times New Roman" w:eastAsia="Times New Roman" w:hAnsi="Times New Roman" w:cs="Times New Roman"/>
          <w:color w:val="222222"/>
          <w:sz w:val="24"/>
          <w:szCs w:val="24"/>
          <w:shd w:val="clear" w:color="auto" w:fill="FFFFFF"/>
        </w:rPr>
        <w:t xml:space="preserve">. Yet he is most proud of the fact that when he was the third base coach of his son’s Little League team, none of his players were ever thrown out at </w:t>
      </w:r>
      <w:r w:rsidRPr="008F33D3">
        <w:rPr>
          <w:rFonts w:ascii="Times New Roman" w:eastAsia="Times New Roman" w:hAnsi="Times New Roman" w:cs="Times New Roman"/>
          <w:color w:val="222222"/>
          <w:sz w:val="24"/>
          <w:szCs w:val="24"/>
          <w:shd w:val="clear" w:color="auto" w:fill="FFFFFF"/>
        </w:rPr>
        <w:lastRenderedPageBreak/>
        <w:t>home plate.  But he hastens to add that the opposing team never made a clean play at home plate. </w:t>
      </w:r>
    </w:p>
    <w:sectPr w:rsidR="00EB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D3"/>
    <w:rsid w:val="00005D10"/>
    <w:rsid w:val="008F33D3"/>
    <w:rsid w:val="00EB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3F6F"/>
  <w15:chartTrackingRefBased/>
  <w15:docId w15:val="{4459CA5B-895D-4FA6-A59C-3FB8DB05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9352">
      <w:bodyDiv w:val="1"/>
      <w:marLeft w:val="0"/>
      <w:marRight w:val="0"/>
      <w:marTop w:val="0"/>
      <w:marBottom w:val="0"/>
      <w:divBdr>
        <w:top w:val="none" w:sz="0" w:space="0" w:color="auto"/>
        <w:left w:val="none" w:sz="0" w:space="0" w:color="auto"/>
        <w:bottom w:val="none" w:sz="0" w:space="0" w:color="auto"/>
        <w:right w:val="none" w:sz="0" w:space="0" w:color="auto"/>
      </w:divBdr>
    </w:div>
    <w:div w:id="1123646098">
      <w:bodyDiv w:val="1"/>
      <w:marLeft w:val="0"/>
      <w:marRight w:val="0"/>
      <w:marTop w:val="0"/>
      <w:marBottom w:val="0"/>
      <w:divBdr>
        <w:top w:val="none" w:sz="0" w:space="0" w:color="auto"/>
        <w:left w:val="none" w:sz="0" w:space="0" w:color="auto"/>
        <w:bottom w:val="none" w:sz="0" w:space="0" w:color="auto"/>
        <w:right w:val="none" w:sz="0" w:space="0" w:color="auto"/>
      </w:divBdr>
    </w:div>
    <w:div w:id="1520580273">
      <w:bodyDiv w:val="1"/>
      <w:marLeft w:val="0"/>
      <w:marRight w:val="0"/>
      <w:marTop w:val="0"/>
      <w:marBottom w:val="0"/>
      <w:divBdr>
        <w:top w:val="none" w:sz="0" w:space="0" w:color="auto"/>
        <w:left w:val="none" w:sz="0" w:space="0" w:color="auto"/>
        <w:bottom w:val="none" w:sz="0" w:space="0" w:color="auto"/>
        <w:right w:val="none" w:sz="0" w:space="0" w:color="auto"/>
      </w:divBdr>
      <w:divsChild>
        <w:div w:id="1647078272">
          <w:marLeft w:val="0"/>
          <w:marRight w:val="0"/>
          <w:marTop w:val="0"/>
          <w:marBottom w:val="0"/>
          <w:divBdr>
            <w:top w:val="none" w:sz="0" w:space="0" w:color="auto"/>
            <w:left w:val="none" w:sz="0" w:space="0" w:color="auto"/>
            <w:bottom w:val="none" w:sz="0" w:space="0" w:color="auto"/>
            <w:right w:val="none" w:sz="0" w:space="0" w:color="auto"/>
          </w:divBdr>
          <w:divsChild>
            <w:div w:id="20701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2021-05-22T03:00:00Z</dcterms:created>
  <dcterms:modified xsi:type="dcterms:W3CDTF">2021-05-25T14:34:00Z</dcterms:modified>
</cp:coreProperties>
</file>